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B" w:rsidRPr="00F550D5" w:rsidRDefault="00D36B5B" w:rsidP="00D36B5B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D36B5B" w:rsidRPr="00F550D5" w:rsidRDefault="00D36B5B" w:rsidP="00D36B5B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</w:t>
      </w:r>
      <w:r w:rsidRPr="00F550D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10</w:t>
      </w:r>
      <w:r w:rsidRPr="00F550D5">
        <w:rPr>
          <w:color w:val="000000" w:themeColor="text1"/>
          <w:sz w:val="26"/>
          <w:szCs w:val="26"/>
        </w:rPr>
        <w:t>.2025</w:t>
      </w:r>
    </w:p>
    <w:p w:rsidR="00D36B5B" w:rsidRPr="00F550D5" w:rsidRDefault="00D36B5B" w:rsidP="00D36B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D36B5B" w:rsidRPr="00F550D5" w:rsidRDefault="00D36B5B" w:rsidP="00D36B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D36B5B" w:rsidRPr="00F550D5" w:rsidRDefault="00D36B5B" w:rsidP="00D36B5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D36B5B" w:rsidRPr="003B7393" w:rsidRDefault="00D36B5B" w:rsidP="00D36B5B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3B7393">
        <w:rPr>
          <w:color w:val="000000" w:themeColor="text1"/>
          <w:sz w:val="26"/>
          <w:szCs w:val="26"/>
        </w:rPr>
        <w:t>на условно разрешенный вид использования земельн</w:t>
      </w:r>
      <w:r>
        <w:rPr>
          <w:color w:val="000000" w:themeColor="text1"/>
          <w:sz w:val="26"/>
          <w:szCs w:val="26"/>
        </w:rPr>
        <w:t>ого участка площадью 1088 кв. м</w:t>
      </w:r>
      <w:r>
        <w:rPr>
          <w:color w:val="000000" w:themeColor="text1"/>
          <w:sz w:val="26"/>
          <w:szCs w:val="26"/>
        </w:rPr>
        <w:br/>
      </w:r>
      <w:r w:rsidRPr="003B7393">
        <w:rPr>
          <w:color w:val="000000" w:themeColor="text1"/>
          <w:sz w:val="26"/>
          <w:szCs w:val="26"/>
        </w:rPr>
        <w:t>в кадастровом квартале 29:22:011301, расположенного в Маймаксанском территориальном округе по улице Набережной:</w:t>
      </w:r>
      <w:proofErr w:type="gramEnd"/>
    </w:p>
    <w:p w:rsidR="00D36B5B" w:rsidRDefault="00D36B5B" w:rsidP="00D36B5B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3B7393">
        <w:rPr>
          <w:color w:val="000000" w:themeColor="text1"/>
          <w:sz w:val="26"/>
          <w:szCs w:val="26"/>
        </w:rPr>
        <w:t xml:space="preserve">"Для индивидуального жилищного строительства"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3B7393">
        <w:rPr>
          <w:color w:val="000000" w:themeColor="text1"/>
          <w:sz w:val="26"/>
          <w:szCs w:val="26"/>
        </w:rPr>
        <w:t>Росреестра</w:t>
      </w:r>
      <w:proofErr w:type="spellEnd"/>
      <w:r w:rsidRPr="003B7393">
        <w:rPr>
          <w:color w:val="000000" w:themeColor="text1"/>
          <w:sz w:val="26"/>
          <w:szCs w:val="26"/>
        </w:rPr>
        <w:t xml:space="preserve"> от 10 ноября 2020 года № </w:t>
      </w:r>
      <w:proofErr w:type="gramStart"/>
      <w:r w:rsidRPr="003B7393">
        <w:rPr>
          <w:color w:val="000000" w:themeColor="text1"/>
          <w:sz w:val="26"/>
          <w:szCs w:val="26"/>
        </w:rPr>
        <w:t>П</w:t>
      </w:r>
      <w:proofErr w:type="gramEnd"/>
      <w:r w:rsidRPr="003B7393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D36B5B" w:rsidRDefault="00D36B5B" w:rsidP="00D36B5B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года.</w:t>
      </w:r>
    </w:p>
    <w:p w:rsidR="00D36B5B" w:rsidRPr="00F550D5" w:rsidRDefault="00D36B5B" w:rsidP="00D36B5B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3B7393">
        <w:rPr>
          <w:color w:val="000000" w:themeColor="text1"/>
          <w:sz w:val="26"/>
          <w:szCs w:val="26"/>
        </w:rPr>
        <w:t>на условно разрешенный вид использования земельного участка, расположенного в Маймаксанском территориаль</w:t>
      </w:r>
      <w:r>
        <w:rPr>
          <w:color w:val="000000" w:themeColor="text1"/>
          <w:sz w:val="26"/>
          <w:szCs w:val="26"/>
        </w:rPr>
        <w:t>ном округе по улице Набережной,</w:t>
      </w:r>
      <w:r>
        <w:rPr>
          <w:color w:val="000000" w:themeColor="text1"/>
          <w:sz w:val="26"/>
          <w:szCs w:val="26"/>
        </w:rPr>
        <w:br/>
      </w:r>
      <w:r w:rsidRPr="003B7393">
        <w:rPr>
          <w:color w:val="000000" w:themeColor="text1"/>
          <w:sz w:val="26"/>
          <w:szCs w:val="26"/>
        </w:rPr>
        <w:t>об утверждении схемы расположения земельного участка</w:t>
      </w:r>
      <w:r w:rsidRPr="00F550D5">
        <w:rPr>
          <w:color w:val="000000" w:themeColor="text1"/>
          <w:sz w:val="26"/>
          <w:szCs w:val="26"/>
        </w:rPr>
        <w:t xml:space="preserve"> </w:t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36B5B" w:rsidRPr="00011153" w:rsidTr="005B4A0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011153" w:rsidRDefault="00D36B5B" w:rsidP="005B4A06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011153" w:rsidRDefault="00D36B5B" w:rsidP="005B4A0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расположения земельного участка на кадастровом плане территории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D36B5B" w:rsidRPr="00011153" w:rsidRDefault="00D36B5B" w:rsidP="00D36B5B">
      <w:pPr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представлены</w:t>
      </w:r>
      <w:proofErr w:type="gramEnd"/>
      <w:r>
        <w:rPr>
          <w:bCs/>
          <w:color w:val="000000" w:themeColor="text1"/>
          <w:sz w:val="26"/>
          <w:szCs w:val="26"/>
        </w:rPr>
        <w:t xml:space="preserve"> с 24 октября 2025 года</w:t>
      </w:r>
      <w:r w:rsidRPr="00011153">
        <w:rPr>
          <w:bCs/>
          <w:color w:val="000000" w:themeColor="text1"/>
          <w:sz w:val="26"/>
          <w:szCs w:val="26"/>
        </w:rPr>
        <w:t>:</w:t>
      </w:r>
    </w:p>
    <w:p w:rsidR="00D36B5B" w:rsidRPr="00F550D5" w:rsidRDefault="00D36B5B" w:rsidP="00D36B5B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D36B5B" w:rsidRPr="00F550D5" w:rsidRDefault="00D36B5B" w:rsidP="00D36B5B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D36B5B" w:rsidRPr="00F550D5" w:rsidRDefault="00D36B5B" w:rsidP="00D36B5B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D36B5B" w:rsidRPr="00F550D5" w:rsidRDefault="00D36B5B" w:rsidP="00D36B5B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D36B5B" w:rsidRPr="00F550D5" w:rsidRDefault="00D36B5B" w:rsidP="00D36B5B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36B5B" w:rsidRPr="00F550D5" w:rsidTr="005B4A0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F550D5" w:rsidRDefault="00D36B5B" w:rsidP="005B4A06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F550D5" w:rsidRDefault="00D36B5B" w:rsidP="005B4A06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F550D5" w:rsidRDefault="00D36B5B" w:rsidP="005B4A06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D36B5B" w:rsidRPr="00F550D5" w:rsidTr="005B4A0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F550D5" w:rsidRDefault="00D36B5B" w:rsidP="005B4A0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B" w:rsidRPr="00F550D5" w:rsidRDefault="00D36B5B" w:rsidP="005B4A0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27 октября 2025 года</w:t>
            </w:r>
          </w:p>
          <w:p w:rsidR="00D36B5B" w:rsidRPr="00F550D5" w:rsidRDefault="00D36B5B" w:rsidP="005B4A06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B" w:rsidRPr="00F550D5" w:rsidRDefault="00D36B5B" w:rsidP="005B4A06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36B5B" w:rsidRPr="00F550D5" w:rsidRDefault="00D36B5B" w:rsidP="005B4A06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36B5B" w:rsidRPr="00F550D5" w:rsidRDefault="00D36B5B" w:rsidP="00D36B5B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D36B5B" w:rsidRPr="00F550D5" w:rsidRDefault="00D36B5B" w:rsidP="00D36B5B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36B5B" w:rsidRPr="00F550D5" w:rsidRDefault="00D36B5B" w:rsidP="00D36B5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D36B5B" w:rsidRPr="00F550D5" w:rsidRDefault="00D36B5B" w:rsidP="00D36B5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36B5B" w:rsidRPr="00F550D5" w:rsidRDefault="00D36B5B" w:rsidP="00D36B5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36B5B" w:rsidRPr="00F550D5" w:rsidRDefault="00D36B5B" w:rsidP="00D36B5B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D36B5B" w:rsidRPr="00F550D5" w:rsidRDefault="00D36B5B" w:rsidP="00D36B5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D36B5B" w:rsidRPr="00F550D5" w:rsidRDefault="00D36B5B" w:rsidP="00D36B5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402037" w:rsidRPr="00D36B5B" w:rsidRDefault="00402037" w:rsidP="00D36B5B">
      <w:bookmarkStart w:id="0" w:name="_GoBack"/>
      <w:bookmarkEnd w:id="0"/>
    </w:p>
    <w:sectPr w:rsidR="00402037" w:rsidRPr="00D36B5B" w:rsidSect="00D36B5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3"/>
    <w:rsid w:val="00395D9B"/>
    <w:rsid w:val="00402037"/>
    <w:rsid w:val="005E2B5E"/>
    <w:rsid w:val="00736FD3"/>
    <w:rsid w:val="00D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4</cp:revision>
  <dcterms:created xsi:type="dcterms:W3CDTF">2025-09-09T11:16:00Z</dcterms:created>
  <dcterms:modified xsi:type="dcterms:W3CDTF">2025-09-09T11:20:00Z</dcterms:modified>
</cp:coreProperties>
</file>